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9"/>
        <w:gridCol w:w="1406"/>
        <w:gridCol w:w="4718"/>
        <w:gridCol w:w="1079"/>
      </w:tblGrid>
      <w:tr w:rsidR="0050085F" w:rsidRPr="0050085F" w14:paraId="72D50891" w14:textId="77777777">
        <w:tc>
          <w:tcPr>
            <w:tcW w:w="2039" w:type="dxa"/>
            <w:tcBorders>
              <w:top w:val="single" w:sz="4" w:space="0" w:color="000000"/>
              <w:left w:val="single" w:sz="4" w:space="0" w:color="000000"/>
              <w:bottom w:val="single" w:sz="4" w:space="0" w:color="000000"/>
              <w:right w:val="single" w:sz="4" w:space="0" w:color="000000"/>
            </w:tcBorders>
            <w:hideMark/>
          </w:tcPr>
          <w:p w14:paraId="26EC51FE" w14:textId="77777777" w:rsidR="0050085F" w:rsidRPr="0050085F" w:rsidRDefault="0050085F" w:rsidP="0050085F">
            <w:pPr>
              <w:rPr>
                <w:rFonts w:ascii="Times New Roman" w:hAnsi="Times New Roman" w:cs="Times New Roman"/>
              </w:rPr>
            </w:pPr>
            <w:r w:rsidRPr="0050085F">
              <w:rPr>
                <w:rFonts w:ascii="Times New Roman" w:hAnsi="Times New Roman" w:cs="Times New Roman"/>
              </w:rPr>
              <w:t>Interdisciplinary</w:t>
            </w:r>
          </w:p>
        </w:tc>
        <w:tc>
          <w:tcPr>
            <w:tcW w:w="1406" w:type="dxa"/>
            <w:tcBorders>
              <w:top w:val="single" w:sz="4" w:space="0" w:color="000000"/>
              <w:left w:val="single" w:sz="4" w:space="0" w:color="000000"/>
              <w:bottom w:val="single" w:sz="4" w:space="0" w:color="000000"/>
              <w:right w:val="single" w:sz="4" w:space="0" w:color="000000"/>
            </w:tcBorders>
            <w:hideMark/>
          </w:tcPr>
          <w:p w14:paraId="53123A0A" w14:textId="77777777" w:rsidR="0050085F" w:rsidRPr="0050085F" w:rsidRDefault="0050085F" w:rsidP="0050085F">
            <w:pPr>
              <w:rPr>
                <w:rFonts w:ascii="Times New Roman" w:hAnsi="Times New Roman" w:cs="Times New Roman"/>
              </w:rPr>
            </w:pPr>
            <w:r w:rsidRPr="0050085F">
              <w:rPr>
                <w:rFonts w:ascii="Times New Roman" w:hAnsi="Times New Roman" w:cs="Times New Roman"/>
              </w:rPr>
              <w:t>CHEM-311</w:t>
            </w:r>
          </w:p>
        </w:tc>
        <w:tc>
          <w:tcPr>
            <w:tcW w:w="4718" w:type="dxa"/>
            <w:tcBorders>
              <w:top w:val="single" w:sz="4" w:space="0" w:color="000000"/>
              <w:left w:val="single" w:sz="4" w:space="0" w:color="000000"/>
              <w:bottom w:val="single" w:sz="4" w:space="0" w:color="000000"/>
              <w:right w:val="single" w:sz="4" w:space="0" w:color="000000"/>
            </w:tcBorders>
            <w:hideMark/>
          </w:tcPr>
          <w:p w14:paraId="7D497762" w14:textId="77777777" w:rsidR="0050085F" w:rsidRPr="0050085F" w:rsidRDefault="0050085F" w:rsidP="0050085F">
            <w:pPr>
              <w:rPr>
                <w:rFonts w:ascii="Times New Roman" w:hAnsi="Times New Roman" w:cs="Times New Roman"/>
              </w:rPr>
            </w:pPr>
            <w:r w:rsidRPr="0050085F">
              <w:rPr>
                <w:rFonts w:ascii="Times New Roman" w:hAnsi="Times New Roman" w:cs="Times New Roman"/>
              </w:rPr>
              <w:t>Basic Chemistry</w:t>
            </w:r>
          </w:p>
        </w:tc>
        <w:tc>
          <w:tcPr>
            <w:tcW w:w="1079" w:type="dxa"/>
            <w:tcBorders>
              <w:top w:val="single" w:sz="4" w:space="0" w:color="000000"/>
              <w:left w:val="single" w:sz="4" w:space="0" w:color="000000"/>
              <w:bottom w:val="single" w:sz="4" w:space="0" w:color="000000"/>
              <w:right w:val="single" w:sz="4" w:space="0" w:color="000000"/>
            </w:tcBorders>
            <w:hideMark/>
          </w:tcPr>
          <w:p w14:paraId="0675DE12" w14:textId="77777777" w:rsidR="0050085F" w:rsidRPr="0050085F" w:rsidRDefault="0050085F" w:rsidP="0050085F">
            <w:pPr>
              <w:rPr>
                <w:rFonts w:ascii="Times New Roman" w:hAnsi="Times New Roman" w:cs="Times New Roman"/>
              </w:rPr>
            </w:pPr>
            <w:r w:rsidRPr="0050085F">
              <w:rPr>
                <w:rFonts w:ascii="Times New Roman" w:hAnsi="Times New Roman" w:cs="Times New Roman"/>
              </w:rPr>
              <w:t>3(2-1)</w:t>
            </w:r>
          </w:p>
        </w:tc>
      </w:tr>
    </w:tbl>
    <w:p w14:paraId="71B68D12" w14:textId="77777777" w:rsidR="0050085F" w:rsidRPr="0050085F" w:rsidRDefault="0050085F" w:rsidP="0050085F">
      <w:pPr>
        <w:rPr>
          <w:rFonts w:ascii="Times New Roman" w:hAnsi="Times New Roman" w:cs="Times New Roman"/>
          <w:b/>
          <w:bCs/>
        </w:rPr>
      </w:pPr>
      <w:r w:rsidRPr="0050085F">
        <w:rPr>
          <w:rFonts w:ascii="Times New Roman" w:hAnsi="Times New Roman" w:cs="Times New Roman"/>
          <w:b/>
          <w:bCs/>
        </w:rPr>
        <w:t>Course Learning Outcomes (CLOs)</w:t>
      </w:r>
    </w:p>
    <w:p w14:paraId="034EE90C" w14:textId="77777777" w:rsidR="0050085F" w:rsidRPr="0050085F" w:rsidRDefault="0050085F" w:rsidP="0050085F">
      <w:pPr>
        <w:rPr>
          <w:rFonts w:ascii="Times New Roman" w:hAnsi="Times New Roman" w:cs="Times New Roman"/>
        </w:rPr>
      </w:pPr>
      <w:r w:rsidRPr="0050085F">
        <w:rPr>
          <w:rFonts w:ascii="Times New Roman" w:hAnsi="Times New Roman" w:cs="Times New Roman"/>
        </w:rPr>
        <w:t>By the end of this course, students will be able to:</w:t>
      </w:r>
    </w:p>
    <w:p w14:paraId="054F2E6E" w14:textId="77777777" w:rsidR="0050085F" w:rsidRPr="0050085F" w:rsidRDefault="0050085F" w:rsidP="0050085F">
      <w:pPr>
        <w:numPr>
          <w:ilvl w:val="0"/>
          <w:numId w:val="1"/>
        </w:numPr>
        <w:rPr>
          <w:rFonts w:ascii="Times New Roman" w:hAnsi="Times New Roman" w:cs="Times New Roman"/>
        </w:rPr>
      </w:pPr>
      <w:r w:rsidRPr="0050085F">
        <w:rPr>
          <w:rFonts w:ascii="Times New Roman" w:hAnsi="Times New Roman" w:cs="Times New Roman"/>
        </w:rPr>
        <w:t>Understand the fundamental concepts of inorganic and organic chemistry.</w:t>
      </w:r>
    </w:p>
    <w:p w14:paraId="49B4E6DD" w14:textId="77777777" w:rsidR="0050085F" w:rsidRPr="0050085F" w:rsidRDefault="0050085F" w:rsidP="0050085F">
      <w:pPr>
        <w:numPr>
          <w:ilvl w:val="0"/>
          <w:numId w:val="1"/>
        </w:numPr>
        <w:rPr>
          <w:rFonts w:ascii="Times New Roman" w:hAnsi="Times New Roman" w:cs="Times New Roman"/>
        </w:rPr>
      </w:pPr>
      <w:r w:rsidRPr="0050085F">
        <w:rPr>
          <w:rFonts w:ascii="Times New Roman" w:hAnsi="Times New Roman" w:cs="Times New Roman"/>
        </w:rPr>
        <w:t>Apply principles of stoichiometry, chemical reactions, and thermodynamics to solve basic chemistry problems.</w:t>
      </w:r>
    </w:p>
    <w:p w14:paraId="3C097FE5" w14:textId="77777777" w:rsidR="0050085F" w:rsidRPr="0050085F" w:rsidRDefault="0050085F" w:rsidP="0050085F">
      <w:pPr>
        <w:numPr>
          <w:ilvl w:val="0"/>
          <w:numId w:val="1"/>
        </w:numPr>
        <w:rPr>
          <w:rFonts w:ascii="Times New Roman" w:hAnsi="Times New Roman" w:cs="Times New Roman"/>
        </w:rPr>
      </w:pPr>
      <w:r w:rsidRPr="0050085F">
        <w:rPr>
          <w:rFonts w:ascii="Times New Roman" w:hAnsi="Times New Roman" w:cs="Times New Roman"/>
        </w:rPr>
        <w:t>Explain the properties of gases, liquids, and solids, and their behavior in various chemical systems.</w:t>
      </w:r>
    </w:p>
    <w:p w14:paraId="537C5A05" w14:textId="77777777" w:rsidR="0050085F" w:rsidRPr="0050085F" w:rsidRDefault="0050085F" w:rsidP="0050085F">
      <w:pPr>
        <w:rPr>
          <w:rFonts w:ascii="Times New Roman" w:hAnsi="Times New Roman" w:cs="Times New Roman"/>
          <w:b/>
        </w:rPr>
      </w:pPr>
      <w:r w:rsidRPr="0050085F">
        <w:rPr>
          <w:rFonts w:ascii="Times New Roman" w:hAnsi="Times New Roman" w:cs="Times New Roman"/>
          <w:b/>
        </w:rPr>
        <w:t>Course Contents:</w:t>
      </w:r>
    </w:p>
    <w:p w14:paraId="649645E2" w14:textId="77777777" w:rsidR="0050085F" w:rsidRPr="0050085F" w:rsidRDefault="0050085F" w:rsidP="0050085F">
      <w:pPr>
        <w:rPr>
          <w:rFonts w:ascii="Times New Roman" w:hAnsi="Times New Roman" w:cs="Times New Roman"/>
          <w:b/>
        </w:rPr>
      </w:pPr>
    </w:p>
    <w:p w14:paraId="7403E7A9" w14:textId="77777777" w:rsidR="0050085F" w:rsidRPr="0050085F" w:rsidRDefault="0050085F" w:rsidP="0050085F">
      <w:pPr>
        <w:rPr>
          <w:rFonts w:ascii="Times New Roman" w:hAnsi="Times New Roman" w:cs="Times New Roman"/>
        </w:rPr>
      </w:pPr>
      <w:r w:rsidRPr="0050085F">
        <w:rPr>
          <w:rFonts w:ascii="Times New Roman" w:hAnsi="Times New Roman" w:cs="Times New Roman"/>
        </w:rPr>
        <w:t xml:space="preserve">Introduction to inorganic chemistry, Periodic Table, Bonding, classification of bond, physical and chemical bonds, ionic bond, covalent bond, coordinate covalent bond, Bonding theories (VSEPR, VBT, MOT), acid and bases, different theories of acids and bases, strength of acids and bases. Introduction to physical chemistry, Gases ideal &amp; non-ideal gases, Laws of gases, Solution chemistry, Thermodynamics. Introduction to Organic chemistry, alkyl group, homologous series, functional group, Classification of organic compounds, Chemistry of functional groups of organic compounds like alkane, alkene, alkynes, benzene &amp; benzene derivatives, alcohols, aldehydes &amp; ketones, carboxylic acid. </w:t>
      </w:r>
    </w:p>
    <w:p w14:paraId="54DB2233" w14:textId="77777777" w:rsidR="0050085F" w:rsidRPr="0050085F" w:rsidRDefault="0050085F" w:rsidP="0050085F">
      <w:pPr>
        <w:rPr>
          <w:rFonts w:ascii="Times New Roman" w:hAnsi="Times New Roman" w:cs="Times New Roman"/>
          <w:b/>
        </w:rPr>
      </w:pPr>
      <w:r w:rsidRPr="0050085F">
        <w:rPr>
          <w:rFonts w:ascii="Times New Roman" w:hAnsi="Times New Roman" w:cs="Times New Roman"/>
          <w:b/>
        </w:rPr>
        <w:t>Practical work</w:t>
      </w:r>
    </w:p>
    <w:p w14:paraId="75BBD644" w14:textId="77777777" w:rsidR="0050085F" w:rsidRPr="0050085F" w:rsidRDefault="0050085F" w:rsidP="0050085F">
      <w:pPr>
        <w:rPr>
          <w:rFonts w:ascii="Times New Roman" w:hAnsi="Times New Roman" w:cs="Times New Roman"/>
          <w:b/>
        </w:rPr>
      </w:pPr>
    </w:p>
    <w:p w14:paraId="4217E371" w14:textId="77777777" w:rsidR="0050085F" w:rsidRPr="0050085F" w:rsidRDefault="0050085F" w:rsidP="0050085F">
      <w:pPr>
        <w:rPr>
          <w:rFonts w:ascii="Times New Roman" w:hAnsi="Times New Roman" w:cs="Times New Roman"/>
        </w:rPr>
      </w:pPr>
      <w:r w:rsidRPr="0050085F">
        <w:rPr>
          <w:rFonts w:ascii="Times New Roman" w:hAnsi="Times New Roman" w:cs="Times New Roman"/>
        </w:rPr>
        <w:t>Lab safety &amp; ethics, solvent extraction, determination of melting point, chromatography, (paper chromatography, thin layer chromatography, column chromatography), Preparation of standard solution, titration, determination of viscosity, refractive index.</w:t>
      </w:r>
    </w:p>
    <w:p w14:paraId="297D3FE4" w14:textId="77777777" w:rsidR="0050085F" w:rsidRPr="0050085F" w:rsidRDefault="0050085F" w:rsidP="0050085F">
      <w:pPr>
        <w:rPr>
          <w:rFonts w:ascii="Times New Roman" w:hAnsi="Times New Roman" w:cs="Times New Roman"/>
          <w:b/>
        </w:rPr>
      </w:pPr>
      <w:r w:rsidRPr="0050085F">
        <w:rPr>
          <w:rFonts w:ascii="Times New Roman" w:hAnsi="Times New Roman" w:cs="Times New Roman"/>
          <w:b/>
        </w:rPr>
        <w:t>Recommended books</w:t>
      </w:r>
    </w:p>
    <w:p w14:paraId="4508DF80" w14:textId="77777777" w:rsidR="0050085F" w:rsidRPr="0050085F" w:rsidRDefault="0050085F" w:rsidP="0050085F">
      <w:pPr>
        <w:rPr>
          <w:rFonts w:ascii="Times New Roman" w:hAnsi="Times New Roman" w:cs="Times New Roman"/>
          <w:b/>
        </w:rPr>
      </w:pPr>
    </w:p>
    <w:p w14:paraId="00730AE5" w14:textId="77777777" w:rsidR="0050085F" w:rsidRPr="0050085F" w:rsidRDefault="0050085F" w:rsidP="0050085F">
      <w:pPr>
        <w:numPr>
          <w:ilvl w:val="0"/>
          <w:numId w:val="2"/>
        </w:numPr>
        <w:rPr>
          <w:rFonts w:ascii="Times New Roman" w:hAnsi="Times New Roman" w:cs="Times New Roman"/>
        </w:rPr>
      </w:pPr>
      <w:r w:rsidRPr="0050085F">
        <w:rPr>
          <w:rFonts w:ascii="Times New Roman" w:hAnsi="Times New Roman" w:cs="Times New Roman"/>
        </w:rPr>
        <w:t xml:space="preserve">Shriver, D. F., Atkins, P. W., Langford, C. H., </w:t>
      </w:r>
      <w:r w:rsidRPr="0050085F">
        <w:rPr>
          <w:rFonts w:ascii="Times New Roman" w:hAnsi="Times New Roman" w:cs="Times New Roman"/>
          <w:i/>
          <w:iCs/>
        </w:rPr>
        <w:t>Inorganic Chemistry</w:t>
      </w:r>
      <w:r w:rsidRPr="0050085F">
        <w:rPr>
          <w:rFonts w:ascii="Times New Roman" w:hAnsi="Times New Roman" w:cs="Times New Roman"/>
        </w:rPr>
        <w:t>, 2nd ed., Oxford University Press, (1994).</w:t>
      </w:r>
    </w:p>
    <w:p w14:paraId="58759B0D" w14:textId="77777777" w:rsidR="0050085F" w:rsidRPr="0050085F" w:rsidRDefault="0050085F" w:rsidP="0050085F">
      <w:pPr>
        <w:numPr>
          <w:ilvl w:val="0"/>
          <w:numId w:val="2"/>
        </w:numPr>
        <w:rPr>
          <w:rFonts w:ascii="Times New Roman" w:hAnsi="Times New Roman" w:cs="Times New Roman"/>
        </w:rPr>
      </w:pPr>
      <w:r w:rsidRPr="0050085F">
        <w:rPr>
          <w:rFonts w:ascii="Times New Roman" w:hAnsi="Times New Roman" w:cs="Times New Roman"/>
        </w:rPr>
        <w:t xml:space="preserve">Cotton, F. A. and Wilkinson, G., </w:t>
      </w:r>
      <w:r w:rsidRPr="0050085F">
        <w:rPr>
          <w:rFonts w:ascii="Times New Roman" w:hAnsi="Times New Roman" w:cs="Times New Roman"/>
          <w:i/>
          <w:iCs/>
        </w:rPr>
        <w:t>Advanced Inorganic Chemistry</w:t>
      </w:r>
      <w:r w:rsidRPr="0050085F">
        <w:rPr>
          <w:rFonts w:ascii="Times New Roman" w:hAnsi="Times New Roman" w:cs="Times New Roman"/>
        </w:rPr>
        <w:t>, 6th ed., John-Wiley &amp; Sons, New York, (2007).</w:t>
      </w:r>
    </w:p>
    <w:p w14:paraId="32CA33D7" w14:textId="77777777" w:rsidR="0050085F" w:rsidRPr="0050085F" w:rsidRDefault="0050085F" w:rsidP="0050085F">
      <w:pPr>
        <w:numPr>
          <w:ilvl w:val="0"/>
          <w:numId w:val="2"/>
        </w:numPr>
        <w:rPr>
          <w:rFonts w:ascii="Times New Roman" w:hAnsi="Times New Roman" w:cs="Times New Roman"/>
        </w:rPr>
      </w:pPr>
      <w:r w:rsidRPr="0050085F">
        <w:rPr>
          <w:rFonts w:ascii="Times New Roman" w:hAnsi="Times New Roman" w:cs="Times New Roman"/>
        </w:rPr>
        <w:t xml:space="preserve">Brown, W. and Poon, T., </w:t>
      </w:r>
      <w:r w:rsidRPr="0050085F">
        <w:rPr>
          <w:rFonts w:ascii="Times New Roman" w:hAnsi="Times New Roman" w:cs="Times New Roman"/>
          <w:i/>
          <w:iCs/>
        </w:rPr>
        <w:t xml:space="preserve">Introduction to Organic Chemistry, </w:t>
      </w:r>
      <w:r w:rsidRPr="0050085F">
        <w:rPr>
          <w:rFonts w:ascii="Times New Roman" w:hAnsi="Times New Roman" w:cs="Times New Roman"/>
        </w:rPr>
        <w:t>3rd ed., John-Wiley &amp; Sons, Inc., (2005).</w:t>
      </w:r>
    </w:p>
    <w:p w14:paraId="1233968D" w14:textId="77777777" w:rsidR="0050085F" w:rsidRPr="0050085F" w:rsidRDefault="0050085F" w:rsidP="0050085F">
      <w:pPr>
        <w:numPr>
          <w:ilvl w:val="0"/>
          <w:numId w:val="2"/>
        </w:numPr>
        <w:rPr>
          <w:rFonts w:ascii="Times New Roman" w:hAnsi="Times New Roman" w:cs="Times New Roman"/>
        </w:rPr>
      </w:pPr>
      <w:r w:rsidRPr="0050085F">
        <w:rPr>
          <w:rFonts w:ascii="Times New Roman" w:hAnsi="Times New Roman" w:cs="Times New Roman"/>
        </w:rPr>
        <w:t xml:space="preserve">John, E. M. </w:t>
      </w:r>
      <w:r w:rsidRPr="0050085F">
        <w:rPr>
          <w:rFonts w:ascii="Times New Roman" w:hAnsi="Times New Roman" w:cs="Times New Roman"/>
          <w:i/>
          <w:iCs/>
        </w:rPr>
        <w:t xml:space="preserve">Organic Chemistry, </w:t>
      </w:r>
      <w:r w:rsidRPr="0050085F">
        <w:rPr>
          <w:rFonts w:ascii="Times New Roman" w:hAnsi="Times New Roman" w:cs="Times New Roman"/>
        </w:rPr>
        <w:t>8th ed., Brooks/Cole Publishing Co, USA, (2012).</w:t>
      </w:r>
    </w:p>
    <w:p w14:paraId="602351B9" w14:textId="77777777" w:rsidR="0050085F" w:rsidRPr="0050085F" w:rsidRDefault="0050085F" w:rsidP="0050085F">
      <w:pPr>
        <w:numPr>
          <w:ilvl w:val="0"/>
          <w:numId w:val="2"/>
        </w:numPr>
        <w:rPr>
          <w:rFonts w:ascii="Times New Roman" w:hAnsi="Times New Roman" w:cs="Times New Roman"/>
        </w:rPr>
      </w:pPr>
      <w:r w:rsidRPr="0050085F">
        <w:rPr>
          <w:rFonts w:ascii="Times New Roman" w:hAnsi="Times New Roman" w:cs="Times New Roman"/>
        </w:rPr>
        <w:lastRenderedPageBreak/>
        <w:t xml:space="preserve">Robert, T. M. and Robert, N. B., </w:t>
      </w:r>
      <w:r w:rsidRPr="0050085F">
        <w:rPr>
          <w:rFonts w:ascii="Times New Roman" w:hAnsi="Times New Roman" w:cs="Times New Roman"/>
          <w:i/>
          <w:iCs/>
        </w:rPr>
        <w:t>Organic Chemistry</w:t>
      </w:r>
      <w:r w:rsidRPr="0050085F">
        <w:rPr>
          <w:rFonts w:ascii="Times New Roman" w:hAnsi="Times New Roman" w:cs="Times New Roman"/>
        </w:rPr>
        <w:t>, 6th ed., Prentice Hall, New Jersey, (1992).</w:t>
      </w:r>
    </w:p>
    <w:p w14:paraId="46031061" w14:textId="77777777" w:rsidR="0050085F" w:rsidRPr="0050085F" w:rsidRDefault="0050085F" w:rsidP="0050085F">
      <w:pPr>
        <w:numPr>
          <w:ilvl w:val="0"/>
          <w:numId w:val="2"/>
        </w:numPr>
        <w:rPr>
          <w:rFonts w:ascii="Times New Roman" w:hAnsi="Times New Roman" w:cs="Times New Roman"/>
        </w:rPr>
      </w:pPr>
      <w:r w:rsidRPr="0050085F">
        <w:rPr>
          <w:rFonts w:ascii="Times New Roman" w:hAnsi="Times New Roman" w:cs="Times New Roman"/>
        </w:rPr>
        <w:t xml:space="preserve">Younus, M., </w:t>
      </w:r>
      <w:r w:rsidRPr="0050085F">
        <w:rPr>
          <w:rFonts w:ascii="Times New Roman" w:hAnsi="Times New Roman" w:cs="Times New Roman"/>
          <w:i/>
          <w:iCs/>
        </w:rPr>
        <w:t>A Textbook of Organic Chemistry</w:t>
      </w:r>
      <w:r w:rsidRPr="0050085F">
        <w:rPr>
          <w:rFonts w:ascii="Times New Roman" w:hAnsi="Times New Roman" w:cs="Times New Roman"/>
        </w:rPr>
        <w:t>, Ilmi Kitab Khana, Urdu Bazar, Lahore, Pakistan, (2006).</w:t>
      </w:r>
    </w:p>
    <w:p w14:paraId="7E9841D6" w14:textId="77777777" w:rsidR="0050085F" w:rsidRPr="0050085F" w:rsidRDefault="0050085F" w:rsidP="0050085F">
      <w:pPr>
        <w:numPr>
          <w:ilvl w:val="0"/>
          <w:numId w:val="2"/>
        </w:numPr>
        <w:rPr>
          <w:rFonts w:ascii="Times New Roman" w:hAnsi="Times New Roman" w:cs="Times New Roman"/>
        </w:rPr>
      </w:pPr>
      <w:r w:rsidRPr="0050085F">
        <w:rPr>
          <w:rFonts w:ascii="Times New Roman" w:hAnsi="Times New Roman" w:cs="Times New Roman"/>
        </w:rPr>
        <w:t>McQuarrie, D. A. and Simon, J. D., Physical Chemistry – A Molecular Approach,1st ed., University Science Books,(1997).</w:t>
      </w:r>
    </w:p>
    <w:p w14:paraId="32229E76" w14:textId="77777777" w:rsidR="0050085F" w:rsidRPr="0050085F" w:rsidRDefault="0050085F" w:rsidP="0050085F">
      <w:pPr>
        <w:numPr>
          <w:ilvl w:val="0"/>
          <w:numId w:val="2"/>
        </w:numPr>
        <w:rPr>
          <w:rFonts w:ascii="Times New Roman" w:hAnsi="Times New Roman" w:cs="Times New Roman"/>
        </w:rPr>
      </w:pPr>
      <w:r w:rsidRPr="0050085F">
        <w:rPr>
          <w:rFonts w:ascii="Times New Roman" w:hAnsi="Times New Roman" w:cs="Times New Roman"/>
        </w:rPr>
        <w:t>Atkins,P. and Paula,J.D., Atkin’s Physical Chemistry, 9th ed., Oxford University Press, (2010).</w:t>
      </w:r>
    </w:p>
    <w:p w14:paraId="7525E81C" w14:textId="77777777" w:rsidR="0050085F" w:rsidRPr="0050085F" w:rsidRDefault="0050085F" w:rsidP="0050085F">
      <w:pPr>
        <w:numPr>
          <w:ilvl w:val="0"/>
          <w:numId w:val="2"/>
        </w:numPr>
        <w:rPr>
          <w:rFonts w:ascii="Times New Roman" w:hAnsi="Times New Roman" w:cs="Times New Roman"/>
        </w:rPr>
      </w:pPr>
      <w:r w:rsidRPr="0050085F">
        <w:rPr>
          <w:rFonts w:ascii="Times New Roman" w:hAnsi="Times New Roman" w:cs="Times New Roman"/>
        </w:rPr>
        <w:t>Shoemaker, D., Experiments in Physical Chemistry, 8th ed., McGraw Hill Publishing Company Limited, (2003).</w:t>
      </w:r>
    </w:p>
    <w:p w14:paraId="4A4672CE" w14:textId="77777777" w:rsidR="0050085F" w:rsidRPr="0050085F" w:rsidRDefault="0050085F" w:rsidP="0050085F">
      <w:pPr>
        <w:numPr>
          <w:ilvl w:val="0"/>
          <w:numId w:val="2"/>
        </w:numPr>
        <w:rPr>
          <w:rFonts w:ascii="Times New Roman" w:hAnsi="Times New Roman" w:cs="Times New Roman"/>
        </w:rPr>
      </w:pPr>
      <w:r w:rsidRPr="0050085F">
        <w:rPr>
          <w:rFonts w:ascii="Times New Roman" w:hAnsi="Times New Roman" w:cs="Times New Roman"/>
        </w:rPr>
        <w:t>Silbey, R., Alberty, R. and Bawendi, M., Physical Chemistry, 4th ed., (2005).</w:t>
      </w:r>
    </w:p>
    <w:p w14:paraId="5DBA7CC4" w14:textId="0BAF33C3" w:rsidR="009437ED" w:rsidRPr="0050085F" w:rsidRDefault="0050085F" w:rsidP="0050085F">
      <w:pPr>
        <w:rPr>
          <w:rFonts w:ascii="Times New Roman" w:hAnsi="Times New Roman" w:cs="Times New Roman"/>
        </w:rPr>
      </w:pPr>
      <w:r w:rsidRPr="0050085F">
        <w:rPr>
          <w:rFonts w:ascii="Times New Roman" w:hAnsi="Times New Roman" w:cs="Times New Roman"/>
        </w:rPr>
        <w:t xml:space="preserve">Glasstone, S., </w:t>
      </w:r>
      <w:r w:rsidRPr="0050085F">
        <w:rPr>
          <w:rFonts w:ascii="Times New Roman" w:hAnsi="Times New Roman" w:cs="Times New Roman"/>
          <w:i/>
          <w:iCs/>
        </w:rPr>
        <w:t xml:space="preserve">Textbook of Physical Chemistry, </w:t>
      </w:r>
      <w:r w:rsidRPr="0050085F">
        <w:rPr>
          <w:rFonts w:ascii="Times New Roman" w:hAnsi="Times New Roman" w:cs="Times New Roman"/>
        </w:rPr>
        <w:t>Macmillan London (1960</w:t>
      </w:r>
      <w:r w:rsidRPr="0050085F">
        <w:rPr>
          <w:rFonts w:ascii="Times New Roman" w:hAnsi="Times New Roman" w:cs="Times New Roman"/>
          <w:i/>
          <w:iCs/>
        </w:rPr>
        <w:t>).</w:t>
      </w:r>
    </w:p>
    <w:sectPr w:rsidR="009437ED" w:rsidRPr="005008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636C6"/>
    <w:multiLevelType w:val="hybridMultilevel"/>
    <w:tmpl w:val="108876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9505004"/>
    <w:multiLevelType w:val="hybridMultilevel"/>
    <w:tmpl w:val="F8C68C1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9719403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55775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7ED"/>
    <w:rsid w:val="00360BF1"/>
    <w:rsid w:val="0050085F"/>
    <w:rsid w:val="00943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0C1B49-6280-45FD-BB1B-8097314DC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37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437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37E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437E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437E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437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37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37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37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37E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437E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37E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437E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437E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37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37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37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37ED"/>
    <w:rPr>
      <w:rFonts w:eastAsiaTheme="majorEastAsia" w:cstheme="majorBidi"/>
      <w:color w:val="272727" w:themeColor="text1" w:themeTint="D8"/>
    </w:rPr>
  </w:style>
  <w:style w:type="paragraph" w:styleId="Title">
    <w:name w:val="Title"/>
    <w:basedOn w:val="Normal"/>
    <w:next w:val="Normal"/>
    <w:link w:val="TitleChar"/>
    <w:uiPriority w:val="10"/>
    <w:qFormat/>
    <w:rsid w:val="009437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37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37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37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37ED"/>
    <w:pPr>
      <w:spacing w:before="160"/>
      <w:jc w:val="center"/>
    </w:pPr>
    <w:rPr>
      <w:i/>
      <w:iCs/>
      <w:color w:val="404040" w:themeColor="text1" w:themeTint="BF"/>
    </w:rPr>
  </w:style>
  <w:style w:type="character" w:customStyle="1" w:styleId="QuoteChar">
    <w:name w:val="Quote Char"/>
    <w:basedOn w:val="DefaultParagraphFont"/>
    <w:link w:val="Quote"/>
    <w:uiPriority w:val="29"/>
    <w:rsid w:val="009437ED"/>
    <w:rPr>
      <w:i/>
      <w:iCs/>
      <w:color w:val="404040" w:themeColor="text1" w:themeTint="BF"/>
    </w:rPr>
  </w:style>
  <w:style w:type="paragraph" w:styleId="ListParagraph">
    <w:name w:val="List Paragraph"/>
    <w:basedOn w:val="Normal"/>
    <w:uiPriority w:val="34"/>
    <w:qFormat/>
    <w:rsid w:val="009437ED"/>
    <w:pPr>
      <w:ind w:left="720"/>
      <w:contextualSpacing/>
    </w:pPr>
  </w:style>
  <w:style w:type="character" w:styleId="IntenseEmphasis">
    <w:name w:val="Intense Emphasis"/>
    <w:basedOn w:val="DefaultParagraphFont"/>
    <w:uiPriority w:val="21"/>
    <w:qFormat/>
    <w:rsid w:val="009437ED"/>
    <w:rPr>
      <w:i/>
      <w:iCs/>
      <w:color w:val="2F5496" w:themeColor="accent1" w:themeShade="BF"/>
    </w:rPr>
  </w:style>
  <w:style w:type="paragraph" w:styleId="IntenseQuote">
    <w:name w:val="Intense Quote"/>
    <w:basedOn w:val="Normal"/>
    <w:next w:val="Normal"/>
    <w:link w:val="IntenseQuoteChar"/>
    <w:uiPriority w:val="30"/>
    <w:qFormat/>
    <w:rsid w:val="009437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37ED"/>
    <w:rPr>
      <w:i/>
      <w:iCs/>
      <w:color w:val="2F5496" w:themeColor="accent1" w:themeShade="BF"/>
    </w:rPr>
  </w:style>
  <w:style w:type="character" w:styleId="IntenseReference">
    <w:name w:val="Intense Reference"/>
    <w:basedOn w:val="DefaultParagraphFont"/>
    <w:uiPriority w:val="32"/>
    <w:qFormat/>
    <w:rsid w:val="009437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371</Words>
  <Characters>2115</Characters>
  <Application>Microsoft Office Word</Application>
  <DocSecurity>0</DocSecurity>
  <Lines>17</Lines>
  <Paragraphs>4</Paragraphs>
  <ScaleCrop>false</ScaleCrop>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Rooh Ullah</dc:creator>
  <cp:keywords/>
  <dc:description/>
  <cp:lastModifiedBy>Rooh Ullah</cp:lastModifiedBy>
  <cp:revision>2</cp:revision>
  <dcterms:created xsi:type="dcterms:W3CDTF">2026-02-09T05:25:00Z</dcterms:created>
  <dcterms:modified xsi:type="dcterms:W3CDTF">2026-02-09T05:26:00Z</dcterms:modified>
</cp:coreProperties>
</file>